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072656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6A46D7">
        <w:rPr>
          <w:rFonts w:ascii="Times New Roman" w:hAnsi="Times New Roman"/>
          <w:b/>
          <w:bCs/>
          <w:sz w:val="24"/>
          <w:szCs w:val="24"/>
        </w:rPr>
        <w:t xml:space="preserve">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357D8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E1D33">
        <w:rPr>
          <w:rFonts w:ascii="Times New Roman" w:hAnsi="Times New Roman"/>
          <w:b/>
          <w:bCs/>
          <w:sz w:val="28"/>
          <w:szCs w:val="28"/>
        </w:rPr>
        <w:t>преднизолон</w:t>
      </w:r>
      <w:r w:rsidR="00072656">
        <w:rPr>
          <w:rFonts w:ascii="Times New Roman" w:hAnsi="Times New Roman"/>
          <w:b/>
          <w:bCs/>
          <w:sz w:val="28"/>
          <w:szCs w:val="28"/>
          <w:lang w:val="kk-KZ"/>
        </w:rPr>
        <w:t>, повтор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0726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072656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8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60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357D86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7D86">
        <w:rPr>
          <w:rFonts w:ascii="Times New Roman" w:hAnsi="Times New Roman" w:cs="Times New Roman"/>
          <w:sz w:val="28"/>
          <w:szCs w:val="28"/>
        </w:rPr>
        <w:t>Приказом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 w:rsidR="00357D86"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="00357D86"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="00357D86"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357D86" w:rsidRDefault="00357D86" w:rsidP="00357D8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5020"/>
        <w:gridCol w:w="1340"/>
        <w:gridCol w:w="960"/>
        <w:gridCol w:w="1340"/>
        <w:gridCol w:w="2040"/>
      </w:tblGrid>
      <w:tr w:rsidR="005E1D33" w:rsidRPr="005E1D33" w:rsidTr="005E1D33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5E1D33" w:rsidRPr="005E1D33" w:rsidTr="005E1D3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инъекции 30 мг/мл 1 мл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41 028,00</w:t>
            </w:r>
          </w:p>
        </w:tc>
      </w:tr>
      <w:tr w:rsidR="005E1D33" w:rsidRPr="005E1D33" w:rsidTr="005E1D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33" w:rsidRPr="005E1D33" w:rsidRDefault="005E1D33" w:rsidP="005E1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41 028,00</w:t>
            </w:r>
          </w:p>
        </w:tc>
      </w:tr>
    </w:tbl>
    <w:p w:rsidR="00BA0944" w:rsidRDefault="00BA0944" w:rsidP="00357D86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5E1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41 028,0</w:t>
      </w:r>
      <w:r w:rsidR="00357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60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сорок одна тысяча двадцать восемь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>) тенге,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 xml:space="preserve">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2656">
        <w:rPr>
          <w:rFonts w:ascii="Times New Roman" w:hAnsi="Times New Roman"/>
          <w:sz w:val="28"/>
          <w:szCs w:val="28"/>
          <w:lang w:val="kk-KZ"/>
        </w:rPr>
        <w:t>13</w:t>
      </w:r>
      <w:bookmarkStart w:id="0" w:name="_GoBack"/>
      <w:bookmarkEnd w:id="0"/>
      <w:r w:rsidR="00277E03" w:rsidRPr="00277E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="00B6073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5E1D33">
        <w:rPr>
          <w:rFonts w:ascii="Times New Roman" w:hAnsi="Times New Roman"/>
          <w:b/>
          <w:sz w:val="28"/>
          <w:szCs w:val="28"/>
          <w:lang w:val="kk-KZ"/>
        </w:rPr>
        <w:t>1</w:t>
      </w:r>
      <w:r w:rsidR="00072656">
        <w:rPr>
          <w:rFonts w:ascii="Times New Roman" w:hAnsi="Times New Roman"/>
          <w:b/>
          <w:sz w:val="28"/>
          <w:szCs w:val="28"/>
          <w:lang w:val="kk-KZ"/>
        </w:rPr>
        <w:t xml:space="preserve">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277E03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357D8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277E03">
        <w:rPr>
          <w:rStyle w:val="s0"/>
          <w:sz w:val="28"/>
          <w:szCs w:val="28"/>
        </w:rPr>
        <w:t xml:space="preserve">1 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357D86">
        <w:rPr>
          <w:rStyle w:val="s0"/>
          <w:sz w:val="28"/>
          <w:szCs w:val="28"/>
        </w:rPr>
        <w:t>79 Правил №110</w:t>
      </w:r>
      <w:r w:rsidRPr="00E377D1">
        <w:rPr>
          <w:rStyle w:val="s0"/>
          <w:sz w:val="28"/>
          <w:szCs w:val="28"/>
        </w:rPr>
        <w:t>)</w:t>
      </w:r>
    </w:p>
    <w:p w:rsidR="009F3C97" w:rsidRPr="009F3C97" w:rsidRDefault="009F3C97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073B" w:rsidRDefault="00B6073B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72656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77E03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57D86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1D33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A46D7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073B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16EF3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774C2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851E-E0DB-4E00-B909-15AE0597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74</cp:revision>
  <cp:lastPrinted>2022-11-17T03:10:00Z</cp:lastPrinted>
  <dcterms:created xsi:type="dcterms:W3CDTF">2023-10-16T07:03:00Z</dcterms:created>
  <dcterms:modified xsi:type="dcterms:W3CDTF">2023-10-16T07:59:00Z</dcterms:modified>
</cp:coreProperties>
</file>